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421F8" w:rsidTr="00D50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2"/>
            <w:vAlign w:val="bottom"/>
          </w:tcPr>
          <w:p w:rsidR="004421F8" w:rsidRDefault="004421F8" w:rsidP="00D50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D507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D507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D507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D507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D507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D507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D507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D50754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Tr="00D50754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4421F8" w:rsidRDefault="004421F8" w:rsidP="00D50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  <w:p w:rsidR="004421F8" w:rsidRPr="00A7788C" w:rsidRDefault="004421F8" w:rsidP="00D50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Вид общего собрания (годовое, внеочередное): </w:t>
            </w:r>
            <w:r>
              <w:rPr>
                <w:b/>
                <w:bCs/>
                <w:i/>
                <w:iCs/>
                <w:sz w:val="24"/>
                <w:szCs w:val="24"/>
              </w:rPr>
              <w:t>внеочередн</w:t>
            </w:r>
            <w:r w:rsidRPr="001D3BB2">
              <w:rPr>
                <w:b/>
                <w:bCs/>
                <w:i/>
                <w:iCs/>
                <w:sz w:val="24"/>
                <w:szCs w:val="24"/>
              </w:rPr>
              <w:t>ое</w:t>
            </w:r>
            <w:r w:rsidRPr="00C21308">
              <w:rPr>
                <w:b/>
                <w:bCs/>
                <w:sz w:val="24"/>
                <w:szCs w:val="24"/>
              </w:rPr>
              <w:t>.</w:t>
            </w:r>
          </w:p>
          <w:p w:rsidR="004421F8" w:rsidRPr="007A356D" w:rsidRDefault="004421F8" w:rsidP="00D507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Форма проведения общего собрания: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</w:p>
          <w:p w:rsidR="004421F8" w:rsidRPr="007A356D" w:rsidRDefault="004421F8" w:rsidP="00D50754">
            <w:pPr>
              <w:autoSpaceDE w:val="0"/>
              <w:autoSpaceDN w:val="0"/>
              <w:ind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Дата и место проведения общего собрания: </w:t>
            </w:r>
            <w:r w:rsidRPr="004421F8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декабря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Якутск, </w:t>
            </w:r>
            <w:r w:rsidRPr="007A356D">
              <w:rPr>
                <w:b/>
                <w:bCs/>
                <w:i/>
                <w:iCs/>
                <w:sz w:val="22"/>
                <w:szCs w:val="22"/>
              </w:rPr>
              <w:t xml:space="preserve">улица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им.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М.К.</w:t>
            </w:r>
            <w:r w:rsidRPr="007A356D">
              <w:rPr>
                <w:b/>
                <w:bCs/>
                <w:i/>
                <w:iCs/>
                <w:sz w:val="22"/>
                <w:szCs w:val="22"/>
              </w:rPr>
              <w:t>Аммосова</w:t>
            </w:r>
            <w:proofErr w:type="spellEnd"/>
            <w:r w:rsidRPr="007A356D">
              <w:rPr>
                <w:b/>
                <w:bCs/>
                <w:i/>
                <w:iCs/>
                <w:sz w:val="22"/>
                <w:szCs w:val="22"/>
              </w:rPr>
              <w:t>, дом 8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7A356D" w:rsidRDefault="004421F8" w:rsidP="00D50754">
            <w:pPr>
              <w:autoSpaceDE w:val="0"/>
              <w:autoSpaceDN w:val="0"/>
              <w:ind w:right="85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423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Кворум общего собрания:</w:t>
            </w:r>
            <w:r w:rsidRPr="002C58DE">
              <w:rPr>
                <w:b/>
                <w:b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7A356D">
              <w:rPr>
                <w:i/>
                <w:i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7A356D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7A356D">
              <w:rPr>
                <w:b/>
                <w:bCs/>
                <w:i/>
                <w:iCs/>
                <w:sz w:val="24"/>
                <w:szCs w:val="24"/>
              </w:rPr>
              <w:t>»- Республикой Саха (Якутия) в лице Министерства имущественных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и земельных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отношений Республики Саха (Якутия), владеющим 100 % голосующих акций ОАО «</w:t>
            </w:r>
            <w:proofErr w:type="spellStart"/>
            <w:r w:rsidRPr="007A356D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7A356D">
              <w:rPr>
                <w:i/>
                <w:iCs/>
                <w:sz w:val="24"/>
                <w:szCs w:val="24"/>
              </w:rPr>
              <w:t xml:space="preserve">»,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4421F8" w:rsidRPr="004421F8" w:rsidRDefault="004421F8" w:rsidP="004421F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F8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4421F8">
              <w:rPr>
                <w:rFonts w:ascii="Times New Roman" w:hAnsi="Times New Roman" w:cs="Times New Roman"/>
                <w:sz w:val="24"/>
                <w:szCs w:val="24"/>
              </w:rPr>
              <w:t>Повестка дня общего собрания участников (акционеров) эмитента:</w:t>
            </w:r>
          </w:p>
          <w:p w:rsidR="004421F8" w:rsidRPr="004421F8" w:rsidRDefault="004421F8" w:rsidP="004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421F8">
              <w:rPr>
                <w:sz w:val="24"/>
                <w:szCs w:val="24"/>
              </w:rPr>
              <w:t>1. Об утвержден</w:t>
            </w:r>
            <w:proofErr w:type="gramStart"/>
            <w:r w:rsidRPr="004421F8">
              <w:rPr>
                <w:sz w:val="24"/>
                <w:szCs w:val="24"/>
              </w:rPr>
              <w:t>ии ау</w:t>
            </w:r>
            <w:proofErr w:type="gramEnd"/>
            <w:r w:rsidRPr="004421F8">
              <w:rPr>
                <w:sz w:val="24"/>
                <w:szCs w:val="24"/>
              </w:rPr>
              <w:t>дитора Общества на 2012 год.</w:t>
            </w:r>
          </w:p>
          <w:p w:rsidR="004421F8" w:rsidRPr="004421F8" w:rsidRDefault="004421F8" w:rsidP="004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421F8">
              <w:rPr>
                <w:sz w:val="24"/>
                <w:szCs w:val="24"/>
              </w:rPr>
              <w:t>2.6. Принятое решение:</w:t>
            </w:r>
          </w:p>
          <w:p w:rsidR="004421F8" w:rsidRPr="004421F8" w:rsidRDefault="004421F8" w:rsidP="004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421F8">
              <w:rPr>
                <w:sz w:val="24"/>
                <w:szCs w:val="24"/>
              </w:rPr>
              <w:t>1. Утвердить аудитором Общества на 2012 год Общество с ограниченной ответственностью</w:t>
            </w:r>
            <w:bookmarkStart w:id="0" w:name="_GoBack"/>
            <w:bookmarkEnd w:id="0"/>
            <w:r w:rsidRPr="004421F8">
              <w:rPr>
                <w:sz w:val="24"/>
                <w:szCs w:val="24"/>
              </w:rPr>
              <w:t xml:space="preserve"> Аудиторская фирма "</w:t>
            </w:r>
            <w:proofErr w:type="spellStart"/>
            <w:r w:rsidRPr="004421F8">
              <w:rPr>
                <w:sz w:val="24"/>
                <w:szCs w:val="24"/>
              </w:rPr>
              <w:t>Эккаунт-Проф</w:t>
            </w:r>
            <w:proofErr w:type="spellEnd"/>
            <w:r w:rsidRPr="004421F8">
              <w:rPr>
                <w:sz w:val="24"/>
                <w:szCs w:val="24"/>
              </w:rPr>
              <w:t>", г. Якутск.</w:t>
            </w:r>
          </w:p>
          <w:p w:rsidR="004421F8" w:rsidRDefault="004421F8" w:rsidP="004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421F8">
              <w:rPr>
                <w:sz w:val="24"/>
                <w:szCs w:val="24"/>
              </w:rPr>
              <w:t>2.7. Дата составления и номер протокола общего собрания участников (акционеров) эмитента: Распоряжение Министерства имущественных и земельных отношений Республики Саха (Якутия) от 20 декабря 2012 года №Р-2499.</w:t>
            </w:r>
          </w:p>
        </w:tc>
      </w:tr>
    </w:tbl>
    <w:p w:rsidR="004421F8" w:rsidRDefault="004421F8" w:rsidP="004421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4421F8" w:rsidTr="00D50754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10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jc w:val="center"/>
            </w:pP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Default="004421F8" w:rsidP="00D50754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 Главный бухгалтер 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Макаров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jc w:val="center"/>
            </w:pP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Default="004421F8" w:rsidP="00D50754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21F8" w:rsidRDefault="004421F8" w:rsidP="004421F8">
      <w:pPr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7C472C" w:rsidRDefault="007C472C"/>
    <w:sectPr w:rsidR="007C472C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B7561"/>
    <w:rsid w:val="000C0CBA"/>
    <w:rsid w:val="000D4B01"/>
    <w:rsid w:val="000F7199"/>
    <w:rsid w:val="00115AED"/>
    <w:rsid w:val="001C4007"/>
    <w:rsid w:val="001E16B3"/>
    <w:rsid w:val="00240129"/>
    <w:rsid w:val="00247550"/>
    <w:rsid w:val="00267228"/>
    <w:rsid w:val="002A496E"/>
    <w:rsid w:val="002C09FD"/>
    <w:rsid w:val="003112BC"/>
    <w:rsid w:val="00372E81"/>
    <w:rsid w:val="003E23A2"/>
    <w:rsid w:val="004421F8"/>
    <w:rsid w:val="00493BC1"/>
    <w:rsid w:val="004D7B6F"/>
    <w:rsid w:val="00571FB1"/>
    <w:rsid w:val="0057677C"/>
    <w:rsid w:val="005860F7"/>
    <w:rsid w:val="006A0A23"/>
    <w:rsid w:val="006F36C7"/>
    <w:rsid w:val="007256C0"/>
    <w:rsid w:val="007A0251"/>
    <w:rsid w:val="007C472C"/>
    <w:rsid w:val="00800669"/>
    <w:rsid w:val="008039A6"/>
    <w:rsid w:val="0089727B"/>
    <w:rsid w:val="008B5E8B"/>
    <w:rsid w:val="008C77AE"/>
    <w:rsid w:val="009911B7"/>
    <w:rsid w:val="00A620C5"/>
    <w:rsid w:val="00A65237"/>
    <w:rsid w:val="00A74544"/>
    <w:rsid w:val="00AD6C87"/>
    <w:rsid w:val="00AF55D3"/>
    <w:rsid w:val="00BE3C3F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gs.y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</cp:revision>
  <dcterms:created xsi:type="dcterms:W3CDTF">2012-12-24T02:01:00Z</dcterms:created>
  <dcterms:modified xsi:type="dcterms:W3CDTF">2012-12-24T02:08:00Z</dcterms:modified>
</cp:coreProperties>
</file>